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7D1" w:rsidRDefault="009D2439">
      <w:pPr>
        <w:jc w:val="center"/>
        <w:rPr>
          <w:b/>
          <w:sz w:val="36"/>
        </w:rPr>
      </w:pPr>
      <w:r>
        <w:rPr>
          <w:rFonts w:hint="eastAsia"/>
          <w:b/>
          <w:sz w:val="36"/>
        </w:rPr>
        <w:t>《核设备制造单位核安全文化评估</w:t>
      </w:r>
      <w:r w:rsidR="007B779B">
        <w:rPr>
          <w:rFonts w:hint="eastAsia"/>
          <w:b/>
          <w:sz w:val="36"/>
        </w:rPr>
        <w:t>指南</w:t>
      </w:r>
      <w:r>
        <w:rPr>
          <w:rFonts w:hint="eastAsia"/>
          <w:b/>
          <w:sz w:val="36"/>
        </w:rPr>
        <w:t>》</w:t>
      </w:r>
    </w:p>
    <w:p w:rsidR="005C17D1" w:rsidRDefault="009D2439">
      <w:pPr>
        <w:jc w:val="center"/>
        <w:rPr>
          <w:b/>
          <w:sz w:val="36"/>
        </w:rPr>
      </w:pPr>
      <w:r>
        <w:rPr>
          <w:rFonts w:hint="eastAsia"/>
          <w:b/>
          <w:sz w:val="36"/>
        </w:rPr>
        <w:t>编制说明</w:t>
      </w:r>
    </w:p>
    <w:p w:rsidR="005C17D1" w:rsidRDefault="009D2439">
      <w:pPr>
        <w:jc w:val="center"/>
        <w:rPr>
          <w:b/>
          <w:sz w:val="36"/>
        </w:rPr>
      </w:pPr>
      <w:r>
        <w:rPr>
          <w:rFonts w:hint="eastAsia"/>
          <w:b/>
          <w:sz w:val="36"/>
        </w:rPr>
        <w:t>（征求意见稿）</w:t>
      </w:r>
    </w:p>
    <w:p w:rsidR="005C17D1" w:rsidRDefault="009D2439">
      <w:pPr>
        <w:outlineLvl w:val="0"/>
        <w:rPr>
          <w:b/>
          <w:sz w:val="28"/>
          <w:szCs w:val="28"/>
        </w:rPr>
      </w:pPr>
      <w:r>
        <w:rPr>
          <w:rFonts w:hint="eastAsia"/>
          <w:b/>
          <w:sz w:val="28"/>
          <w:szCs w:val="28"/>
        </w:rPr>
        <w:t>一、工作简况</w:t>
      </w:r>
    </w:p>
    <w:p w:rsidR="005C17D1" w:rsidRDefault="009D2439">
      <w:pPr>
        <w:rPr>
          <w:b/>
        </w:rPr>
      </w:pPr>
      <w:r>
        <w:rPr>
          <w:rFonts w:hint="eastAsia"/>
          <w:b/>
        </w:rPr>
        <w:t>1、任务来源</w:t>
      </w:r>
    </w:p>
    <w:p w:rsidR="005C17D1" w:rsidRDefault="009D2439">
      <w:pPr>
        <w:ind w:firstLineChars="200" w:firstLine="480"/>
      </w:pPr>
      <w:r>
        <w:rPr>
          <w:rFonts w:hint="eastAsia"/>
        </w:rPr>
        <w:t>标准主要起草单位：中国核能行业协会、中国核电工程有限公司；</w:t>
      </w:r>
    </w:p>
    <w:p w:rsidR="007B779B" w:rsidRDefault="009D2439">
      <w:pPr>
        <w:ind w:firstLineChars="200" w:firstLine="480"/>
      </w:pPr>
      <w:r>
        <w:rPr>
          <w:rFonts w:hint="eastAsia"/>
        </w:rPr>
        <w:t>标准主要起草人员：</w:t>
      </w:r>
      <w:r w:rsidR="007B779B" w:rsidRPr="007B779B">
        <w:rPr>
          <w:rFonts w:hint="eastAsia"/>
        </w:rPr>
        <w:t>杨波、姜慧银、张增强、宗岳良、</w:t>
      </w:r>
      <w:r w:rsidR="007B779B">
        <w:rPr>
          <w:rFonts w:hint="eastAsia"/>
        </w:rPr>
        <w:t>潘暑风、</w:t>
      </w:r>
      <w:r w:rsidR="007B779B" w:rsidRPr="007B779B">
        <w:rPr>
          <w:rFonts w:hint="eastAsia"/>
        </w:rPr>
        <w:t>胡兴岩、马云玉、冯一斐、赵利勇、玄兆达。</w:t>
      </w:r>
    </w:p>
    <w:p w:rsidR="005C17D1" w:rsidRDefault="009D2439">
      <w:pPr>
        <w:ind w:firstLineChars="200" w:firstLine="480"/>
      </w:pPr>
      <w:r>
        <w:rPr>
          <w:rFonts w:hint="eastAsia"/>
        </w:rPr>
        <w:t>标准编制起始时间：自项目立项通过日起</w:t>
      </w:r>
      <w:r w:rsidRPr="00386288">
        <w:rPr>
          <w:rFonts w:hint="eastAsia"/>
        </w:rPr>
        <w:t>至</w:t>
      </w:r>
      <w:r w:rsidRPr="00386288">
        <w:t>202</w:t>
      </w:r>
      <w:r w:rsidR="00386288" w:rsidRPr="00386288">
        <w:t>2</w:t>
      </w:r>
      <w:r w:rsidRPr="00386288">
        <w:rPr>
          <w:rFonts w:hint="eastAsia"/>
        </w:rPr>
        <w:t>年</w:t>
      </w:r>
      <w:r w:rsidRPr="00386288">
        <w:t>1</w:t>
      </w:r>
      <w:r w:rsidRPr="00386288">
        <w:rPr>
          <w:rFonts w:hint="eastAsia"/>
        </w:rPr>
        <w:t>2月3</w:t>
      </w:r>
      <w:r w:rsidR="00386288" w:rsidRPr="00386288">
        <w:t>1</w:t>
      </w:r>
      <w:r w:rsidRPr="00386288">
        <w:rPr>
          <w:rFonts w:hint="eastAsia"/>
        </w:rPr>
        <w:t>日</w:t>
      </w:r>
      <w:r>
        <w:rPr>
          <w:rFonts w:hint="eastAsia"/>
        </w:rPr>
        <w:t>。</w:t>
      </w:r>
    </w:p>
    <w:p w:rsidR="005C17D1" w:rsidRDefault="009D2439">
      <w:pPr>
        <w:ind w:firstLineChars="200" w:firstLine="480"/>
      </w:pPr>
      <w:r>
        <w:rPr>
          <w:rFonts w:hint="eastAsia"/>
        </w:rPr>
        <w:t>本标准为中国核能行业协会技术服务部牵头编制，按照协会秘书处和核协团标办公室要求，不再单独签订委托合同。</w:t>
      </w:r>
    </w:p>
    <w:p w:rsidR="005C17D1" w:rsidRDefault="009D2439">
      <w:pPr>
        <w:rPr>
          <w:b/>
        </w:rPr>
      </w:pPr>
      <w:r>
        <w:rPr>
          <w:rFonts w:hint="eastAsia"/>
          <w:b/>
        </w:rPr>
        <w:t>2、主要工作过程</w:t>
      </w:r>
    </w:p>
    <w:p w:rsidR="00E8700C" w:rsidRDefault="009D2439" w:rsidP="00E8700C">
      <w:pPr>
        <w:ind w:firstLineChars="200" w:firstLine="480"/>
        <w:rPr>
          <w:rFonts w:hint="eastAsia"/>
        </w:rPr>
      </w:pPr>
      <w:r>
        <w:rPr>
          <w:rFonts w:hint="eastAsia"/>
        </w:rPr>
        <w:t>为</w:t>
      </w:r>
      <w:r w:rsidR="00E8700C">
        <w:rPr>
          <w:rFonts w:hint="eastAsia"/>
        </w:rPr>
        <w:t>进一步检验我国核设备制造领域核安全文化建设情况</w:t>
      </w:r>
      <w:r>
        <w:rPr>
          <w:rFonts w:hint="eastAsia"/>
        </w:rPr>
        <w:t>，</w:t>
      </w:r>
      <w:r w:rsidR="00E8700C">
        <w:rPr>
          <w:rFonts w:hint="eastAsia"/>
        </w:rPr>
        <w:t>提升核设备制造</w:t>
      </w:r>
      <w:r w:rsidR="00E8700C">
        <w:rPr>
          <w:rFonts w:hint="eastAsia"/>
        </w:rPr>
        <w:t>单位核安全文化水平</w:t>
      </w:r>
      <w:r>
        <w:rPr>
          <w:rFonts w:hint="eastAsia"/>
        </w:rPr>
        <w:t>，</w:t>
      </w:r>
      <w:r w:rsidR="00E8700C">
        <w:rPr>
          <w:rFonts w:hint="eastAsia"/>
        </w:rPr>
        <w:t>自2</w:t>
      </w:r>
      <w:r w:rsidR="00E8700C">
        <w:t>020</w:t>
      </w:r>
      <w:r w:rsidR="00E8700C">
        <w:rPr>
          <w:rFonts w:hint="eastAsia"/>
        </w:rPr>
        <w:t>年1</w:t>
      </w:r>
      <w:r w:rsidR="00E8700C">
        <w:t>2</w:t>
      </w:r>
      <w:r w:rsidR="00E8700C">
        <w:rPr>
          <w:rFonts w:hint="eastAsia"/>
        </w:rPr>
        <w:t>月起</w:t>
      </w:r>
      <w:r>
        <w:rPr>
          <w:rFonts w:hint="eastAsia"/>
        </w:rPr>
        <w:t>，中国核能行业协会联合</w:t>
      </w:r>
      <w:r w:rsidR="00E8700C">
        <w:rPr>
          <w:rFonts w:hint="eastAsia"/>
        </w:rPr>
        <w:t>中国核电</w:t>
      </w:r>
      <w:r>
        <w:rPr>
          <w:rFonts w:hint="eastAsia"/>
        </w:rPr>
        <w:t>工程有限公司</w:t>
      </w:r>
      <w:r w:rsidR="00E8700C">
        <w:rPr>
          <w:rFonts w:hint="eastAsia"/>
        </w:rPr>
        <w:t>启动了核设备制造领域核安全文化评估导则的研究工作</w:t>
      </w:r>
      <w:r w:rsidR="004F4728">
        <w:rPr>
          <w:rFonts w:hint="eastAsia"/>
        </w:rPr>
        <w:t>。协会精心策划、积极组织我国核安全监管、核电工程建安、核设备采购以及核设备制造单位的专家参与研究工作，</w:t>
      </w:r>
      <w:r w:rsidR="00E8700C">
        <w:rPr>
          <w:rFonts w:hint="eastAsia"/>
        </w:rPr>
        <w:t>吸收借鉴国内外也有成熟经验的核电厂、核工程建安领域核安全文化评估实践经验，结合</w:t>
      </w:r>
      <w:r w:rsidR="00E8700C" w:rsidRPr="00E8700C">
        <w:rPr>
          <w:rFonts w:hint="eastAsia"/>
        </w:rPr>
        <w:t>核设备制造领域实际特点，</w:t>
      </w:r>
      <w:r w:rsidR="004F4728">
        <w:rPr>
          <w:rFonts w:hint="eastAsia"/>
        </w:rPr>
        <w:t>总结提炼</w:t>
      </w:r>
      <w:r w:rsidR="004F4728" w:rsidRPr="004F4728">
        <w:rPr>
          <w:rFonts w:hint="eastAsia"/>
        </w:rPr>
        <w:t>核设备领域核安全文化评估管理实践经验</w:t>
      </w:r>
      <w:r w:rsidR="004F4728">
        <w:rPr>
          <w:rFonts w:hint="eastAsia"/>
        </w:rPr>
        <w:t>，</w:t>
      </w:r>
      <w:r w:rsidR="00E8700C">
        <w:rPr>
          <w:rFonts w:hint="eastAsia"/>
        </w:rPr>
        <w:t>编制</w:t>
      </w:r>
      <w:r w:rsidR="00E8700C" w:rsidRPr="00E8700C">
        <w:rPr>
          <w:rFonts w:hint="eastAsia"/>
        </w:rPr>
        <w:t>《核设备制造单位核安全文化评估导则</w:t>
      </w:r>
      <w:r w:rsidR="00E8700C" w:rsidRPr="00E8700C">
        <w:t>》</w:t>
      </w:r>
      <w:r w:rsidR="004F4728">
        <w:rPr>
          <w:rFonts w:hint="eastAsia"/>
        </w:rPr>
        <w:t>，</w:t>
      </w:r>
      <w:r w:rsidR="00E8700C">
        <w:rPr>
          <w:rFonts w:hint="eastAsia"/>
        </w:rPr>
        <w:t>经过项目组历时</w:t>
      </w:r>
      <w:r w:rsidR="004F4728">
        <w:rPr>
          <w:rFonts w:hint="eastAsia"/>
        </w:rPr>
        <w:t>近一年</w:t>
      </w:r>
      <w:r w:rsidR="00E8700C">
        <w:rPr>
          <w:rFonts w:hint="eastAsia"/>
        </w:rPr>
        <w:t>的共同努力，</w:t>
      </w:r>
      <w:r w:rsidR="004F4728">
        <w:rPr>
          <w:rFonts w:hint="eastAsia"/>
        </w:rPr>
        <w:t>于</w:t>
      </w:r>
      <w:r w:rsidR="00E8700C" w:rsidRPr="004F4728">
        <w:t>2021</w:t>
      </w:r>
      <w:r w:rsidR="004F4728">
        <w:rPr>
          <w:rFonts w:hint="eastAsia"/>
        </w:rPr>
        <w:t>年</w:t>
      </w:r>
      <w:r w:rsidR="00E8700C" w:rsidRPr="004F4728">
        <w:t>10</w:t>
      </w:r>
      <w:r w:rsidR="004F4728">
        <w:rPr>
          <w:rFonts w:hint="eastAsia"/>
        </w:rPr>
        <w:t>月编制完成了</w:t>
      </w:r>
      <w:r w:rsidR="004F4728">
        <w:rPr>
          <w:rFonts w:hint="eastAsia"/>
        </w:rPr>
        <w:t>《核设备制造单位核安全文化评估准则》</w:t>
      </w:r>
      <w:r w:rsidR="004F4728">
        <w:rPr>
          <w:rFonts w:hint="eastAsia"/>
        </w:rPr>
        <w:t>草案。本标准不仅可</w:t>
      </w:r>
      <w:r w:rsidR="004F4728" w:rsidRPr="004F4728">
        <w:rPr>
          <w:rFonts w:hint="eastAsia"/>
        </w:rPr>
        <w:t>指导</w:t>
      </w:r>
      <w:r w:rsidR="004F4728">
        <w:rPr>
          <w:rFonts w:hint="eastAsia"/>
        </w:rPr>
        <w:t>核</w:t>
      </w:r>
      <w:r w:rsidR="004F4728" w:rsidRPr="004F4728">
        <w:rPr>
          <w:rFonts w:hint="eastAsia"/>
        </w:rPr>
        <w:t>设备制造</w:t>
      </w:r>
      <w:r w:rsidR="004F4728">
        <w:rPr>
          <w:rFonts w:hint="eastAsia"/>
        </w:rPr>
        <w:t>单位</w:t>
      </w:r>
      <w:r w:rsidR="004F4728" w:rsidRPr="004F4728">
        <w:rPr>
          <w:rFonts w:hint="eastAsia"/>
        </w:rPr>
        <w:t>准确把握核安全文化的内涵，明确建设目标和要求，开展自评估</w:t>
      </w:r>
      <w:r w:rsidR="004F4728">
        <w:rPr>
          <w:rFonts w:hint="eastAsia"/>
        </w:rPr>
        <w:t>，也可用于</w:t>
      </w:r>
      <w:r w:rsidR="004F4728" w:rsidRPr="004F4728">
        <w:rPr>
          <w:rFonts w:hint="eastAsia"/>
        </w:rPr>
        <w:t>核安全监管部门、核电厂业主、工程公司等</w:t>
      </w:r>
      <w:r w:rsidR="004F4728" w:rsidRPr="004F4728">
        <w:rPr>
          <w:rFonts w:hint="eastAsia"/>
        </w:rPr>
        <w:t>单位对核设备制造单位的外部评估以及第三方评估</w:t>
      </w:r>
      <w:r w:rsidR="004F4728">
        <w:rPr>
          <w:rFonts w:hint="eastAsia"/>
        </w:rPr>
        <w:t>。通过</w:t>
      </w:r>
      <w:r w:rsidR="004F4728" w:rsidRPr="00E8700C">
        <w:rPr>
          <w:rFonts w:hint="eastAsia"/>
        </w:rPr>
        <w:t>评价核设备制造领域相关单位的核安全文化水平，识别良好实践和待改进领域，持续</w:t>
      </w:r>
      <w:r w:rsidR="004F4728">
        <w:rPr>
          <w:rFonts w:hint="eastAsia"/>
        </w:rPr>
        <w:t>改进和</w:t>
      </w:r>
      <w:r w:rsidR="004F4728" w:rsidRPr="00E8700C">
        <w:rPr>
          <w:rFonts w:hint="eastAsia"/>
        </w:rPr>
        <w:t>提升核安全文化水平。</w:t>
      </w:r>
    </w:p>
    <w:p w:rsidR="005C17D1" w:rsidRDefault="004F4728">
      <w:pPr>
        <w:ind w:firstLineChars="200" w:firstLine="480"/>
      </w:pPr>
      <w:r>
        <w:rPr>
          <w:rFonts w:hint="eastAsia"/>
        </w:rPr>
        <w:t>2</w:t>
      </w:r>
      <w:r>
        <w:t>021</w:t>
      </w:r>
      <w:r>
        <w:rPr>
          <w:rFonts w:hint="eastAsia"/>
        </w:rPr>
        <w:t>年1</w:t>
      </w:r>
      <w:r w:rsidR="0040704E">
        <w:t>0</w:t>
      </w:r>
      <w:r w:rsidR="0040704E">
        <w:rPr>
          <w:rFonts w:hint="eastAsia"/>
        </w:rPr>
        <w:t>月底，协会将</w:t>
      </w:r>
      <w:r w:rsidR="0040704E">
        <w:rPr>
          <w:rFonts w:hint="eastAsia"/>
        </w:rPr>
        <w:t>《核设备制造单位核安全文化评估准则》</w:t>
      </w:r>
      <w:r w:rsidR="0040704E">
        <w:rPr>
          <w:rFonts w:hint="eastAsia"/>
        </w:rPr>
        <w:t>草案转化为团体标准提交至中国核能行业协会团体标准办公室，</w:t>
      </w:r>
      <w:r w:rsidR="009D2439">
        <w:rPr>
          <w:rFonts w:hint="eastAsia"/>
        </w:rPr>
        <w:t>于2021年11月通过核能行业协会团标立项评审并公示，并于2022年05月按照</w:t>
      </w:r>
      <w:r w:rsidR="009D2439">
        <w:t>GB/T 1.1-20</w:t>
      </w:r>
      <w:r w:rsidR="009D2439">
        <w:rPr>
          <w:rFonts w:hint="eastAsia"/>
        </w:rPr>
        <w:t>20的</w:t>
      </w:r>
      <w:r w:rsidR="009D2439">
        <w:rPr>
          <w:rFonts w:hint="eastAsia"/>
        </w:rPr>
        <w:lastRenderedPageBreak/>
        <w:t>规范要求，完成本标准草案的编制工作，经编制组内部审查讨论，于2022年完成本标准草案。</w:t>
      </w:r>
    </w:p>
    <w:p w:rsidR="005C17D1" w:rsidRDefault="009D2439">
      <w:pPr>
        <w:rPr>
          <w:b/>
        </w:rPr>
      </w:pPr>
      <w:r>
        <w:rPr>
          <w:rFonts w:hint="eastAsia"/>
          <w:b/>
        </w:rPr>
        <w:t>3、</w:t>
      </w:r>
      <w:r>
        <w:rPr>
          <w:b/>
        </w:rPr>
        <w:t>主要参加单位和工作组成员及其所作的工作等</w:t>
      </w:r>
    </w:p>
    <w:p w:rsidR="005C17D1" w:rsidRDefault="009D2439">
      <w:pPr>
        <w:pStyle w:val="af"/>
        <w:spacing w:line="360" w:lineRule="auto"/>
        <w:ind w:firstLine="480"/>
        <w:rPr>
          <w:rFonts w:hAnsi="宋体" w:cstheme="minorBidi"/>
          <w:kern w:val="2"/>
          <w:sz w:val="24"/>
          <w:szCs w:val="24"/>
        </w:rPr>
      </w:pPr>
      <w:r>
        <w:rPr>
          <w:rFonts w:hAnsi="宋体" w:cstheme="minorBidi" w:hint="eastAsia"/>
          <w:kern w:val="2"/>
          <w:sz w:val="24"/>
          <w:szCs w:val="24"/>
        </w:rPr>
        <w:t>本标准起草单位：中国核能行业协会、中国核电工程有限公司。</w:t>
      </w:r>
    </w:p>
    <w:p w:rsidR="005C17D1" w:rsidRDefault="009D2439">
      <w:pPr>
        <w:pStyle w:val="af"/>
        <w:spacing w:line="360" w:lineRule="auto"/>
        <w:ind w:firstLine="480"/>
      </w:pPr>
      <w:r>
        <w:rPr>
          <w:rFonts w:hAnsi="宋体" w:cstheme="minorBidi" w:hint="eastAsia"/>
          <w:kern w:val="2"/>
          <w:sz w:val="24"/>
          <w:szCs w:val="24"/>
        </w:rPr>
        <w:t>中国核能行业协会负责本标准编制的整体组织工作，包括组建编制组、制定编制计划、组织相关专家审查和讨论、提交各阶段的标准文稿。中国核电工程有限公司负责本标准整体框架结构，以及具体评价细节和内容的编写。</w:t>
      </w:r>
      <w:r w:rsidR="0040704E">
        <w:rPr>
          <w:rFonts w:hAnsi="宋体" w:cstheme="minorBidi" w:hint="eastAsia"/>
          <w:kern w:val="2"/>
          <w:sz w:val="24"/>
          <w:szCs w:val="24"/>
        </w:rPr>
        <w:t>编制组将邀请国内核设备制造领域相关单位专家参与项目的技术研讨工作。</w:t>
      </w:r>
    </w:p>
    <w:p w:rsidR="005C17D1" w:rsidRDefault="009D2439">
      <w:pPr>
        <w:outlineLvl w:val="0"/>
        <w:rPr>
          <w:b/>
          <w:sz w:val="28"/>
          <w:szCs w:val="28"/>
        </w:rPr>
      </w:pPr>
      <w:r>
        <w:rPr>
          <w:rFonts w:hint="eastAsia"/>
          <w:b/>
          <w:sz w:val="28"/>
          <w:szCs w:val="28"/>
        </w:rPr>
        <w:t>二、标准编制原则和主要内容</w:t>
      </w:r>
    </w:p>
    <w:p w:rsidR="005C17D1" w:rsidRDefault="009D2439">
      <w:pPr>
        <w:rPr>
          <w:b/>
        </w:rPr>
      </w:pPr>
      <w:r>
        <w:rPr>
          <w:rFonts w:hint="eastAsia"/>
          <w:b/>
        </w:rPr>
        <w:t>1、标准编制原则</w:t>
      </w:r>
    </w:p>
    <w:p w:rsidR="005C17D1" w:rsidRDefault="009D2439">
      <w:pPr>
        <w:ind w:firstLineChars="200" w:firstLine="480"/>
      </w:pPr>
      <w:r>
        <w:rPr>
          <w:rFonts w:hint="eastAsia"/>
        </w:rPr>
        <w:t>（</w:t>
      </w:r>
      <w:r>
        <w:t>1）</w:t>
      </w:r>
      <w:r>
        <w:rPr>
          <w:rFonts w:hint="eastAsia"/>
        </w:rPr>
        <w:t>成熟先进</w:t>
      </w:r>
    </w:p>
    <w:p w:rsidR="005C17D1" w:rsidRDefault="009D2439">
      <w:pPr>
        <w:ind w:firstLineChars="200" w:firstLine="480"/>
        <w:jc w:val="both"/>
      </w:pPr>
      <w:r>
        <w:rPr>
          <w:rFonts w:hint="eastAsia"/>
        </w:rPr>
        <w:t>贯彻国家安全战略，落实“理性、协调、并进”的中国核安全观，以及国家核安全局、国家能源局和国防科工局联合发布《核安全文化政策声明》，</w:t>
      </w:r>
      <w:r w:rsidR="0040704E">
        <w:rPr>
          <w:rFonts w:hint="eastAsia"/>
        </w:rPr>
        <w:t>借鉴参考IAEA的SCART指南、INPO和WANO发布的《健康的核安全文化特征》国际核安全文化建设理念和评估方法的基础上，</w:t>
      </w:r>
      <w:r>
        <w:rPr>
          <w:rFonts w:hint="eastAsia"/>
        </w:rPr>
        <w:t>结合核设备制造单位的特点，形成中国特有的核设备制造领域核安全文化评估体系，基本实现了核安全文化的可评、可测和可知</w:t>
      </w:r>
      <w:r>
        <w:t>。</w:t>
      </w:r>
    </w:p>
    <w:p w:rsidR="005C17D1" w:rsidRDefault="009D2439">
      <w:pPr>
        <w:ind w:firstLineChars="200" w:firstLine="480"/>
      </w:pPr>
      <w:r>
        <w:rPr>
          <w:rFonts w:hint="eastAsia"/>
        </w:rPr>
        <w:t>（</w:t>
      </w:r>
      <w:r>
        <w:t>2）科学量化</w:t>
      </w:r>
    </w:p>
    <w:p w:rsidR="0040704E" w:rsidRDefault="0040704E" w:rsidP="0040704E">
      <w:pPr>
        <w:ind w:firstLineChars="200" w:firstLine="480"/>
        <w:jc w:val="both"/>
      </w:pPr>
      <w:r>
        <w:rPr>
          <w:rFonts w:hint="eastAsia"/>
        </w:rPr>
        <w:t>本指南针对《核安全文化政策声明》中提出的培育和实践核安全文化的八个特征，总结概括了每个特征对应的一组评估要素（即有形表现形式），共计</w:t>
      </w:r>
      <w:r>
        <w:rPr>
          <w:rFonts w:hint="eastAsia"/>
        </w:rPr>
        <w:t>3</w:t>
      </w:r>
      <w:r>
        <w:t>6</w:t>
      </w:r>
      <w:r>
        <w:rPr>
          <w:rFonts w:hint="eastAsia"/>
        </w:rPr>
        <w:t>个</w:t>
      </w:r>
      <w:r>
        <w:rPr>
          <w:rFonts w:hint="eastAsia"/>
        </w:rPr>
        <w:t>评估要素，每个评估要素又分解为若干个评估元素，并给出具体的核</w:t>
      </w:r>
      <w:r>
        <w:rPr>
          <w:rFonts w:hint="eastAsia"/>
        </w:rPr>
        <w:t>设备制造单位核安全文化建设</w:t>
      </w:r>
      <w:r>
        <w:rPr>
          <w:rFonts w:hint="eastAsia"/>
        </w:rPr>
        <w:t>良好实践举例。</w:t>
      </w:r>
    </w:p>
    <w:p w:rsidR="005C17D1" w:rsidRDefault="0040704E" w:rsidP="0040704E">
      <w:pPr>
        <w:ind w:firstLineChars="200" w:firstLine="480"/>
      </w:pPr>
      <w:r>
        <w:rPr>
          <w:rFonts w:hint="eastAsia"/>
          <w:kern w:val="0"/>
          <w:szCs w:val="21"/>
        </w:rPr>
        <w:t>评估阶段将</w:t>
      </w:r>
      <w:r>
        <w:rPr>
          <w:kern w:val="0"/>
          <w:szCs w:val="21"/>
        </w:rPr>
        <w:t>收集到的数据</w:t>
      </w:r>
      <w:r>
        <w:rPr>
          <w:rFonts w:hint="eastAsia"/>
          <w:kern w:val="0"/>
          <w:szCs w:val="21"/>
        </w:rPr>
        <w:t>和案例分类</w:t>
      </w:r>
      <w:r>
        <w:rPr>
          <w:kern w:val="0"/>
          <w:szCs w:val="21"/>
        </w:rPr>
        <w:t>进行定量判别</w:t>
      </w:r>
      <w:r>
        <w:rPr>
          <w:rFonts w:hint="eastAsia"/>
          <w:kern w:val="0"/>
          <w:szCs w:val="21"/>
        </w:rPr>
        <w:t>，</w:t>
      </w:r>
      <w:r>
        <w:rPr>
          <w:kern w:val="0"/>
          <w:szCs w:val="21"/>
        </w:rPr>
        <w:t>并</w:t>
      </w:r>
      <w:r>
        <w:rPr>
          <w:rFonts w:hint="eastAsia"/>
          <w:kern w:val="0"/>
          <w:szCs w:val="21"/>
        </w:rPr>
        <w:t>结合文化</w:t>
      </w:r>
      <w:r>
        <w:rPr>
          <w:kern w:val="0"/>
          <w:szCs w:val="21"/>
        </w:rPr>
        <w:t>特征</w:t>
      </w:r>
      <w:r>
        <w:rPr>
          <w:rFonts w:hint="eastAsia"/>
          <w:kern w:val="0"/>
          <w:szCs w:val="21"/>
        </w:rPr>
        <w:t>、评估</w:t>
      </w:r>
      <w:r>
        <w:rPr>
          <w:kern w:val="0"/>
          <w:szCs w:val="21"/>
        </w:rPr>
        <w:t>要素</w:t>
      </w:r>
      <w:r>
        <w:rPr>
          <w:rFonts w:hint="eastAsia"/>
          <w:kern w:val="0"/>
          <w:szCs w:val="21"/>
        </w:rPr>
        <w:t>的</w:t>
      </w:r>
      <w:r>
        <w:rPr>
          <w:kern w:val="0"/>
          <w:szCs w:val="21"/>
        </w:rPr>
        <w:t>权重</w:t>
      </w:r>
      <w:r>
        <w:rPr>
          <w:rFonts w:hint="eastAsia"/>
          <w:kern w:val="0"/>
          <w:szCs w:val="21"/>
        </w:rPr>
        <w:t>，采取定性与定量相结合的方法对被评估单位核安全文化建设情况从</w:t>
      </w:r>
      <w:r>
        <w:rPr>
          <w:rFonts w:hint="eastAsia"/>
          <w:szCs w:val="21"/>
        </w:rPr>
        <w:t>高度水平和动力水平维度</w:t>
      </w:r>
      <w:r>
        <w:rPr>
          <w:rFonts w:hint="eastAsia"/>
          <w:kern w:val="0"/>
          <w:szCs w:val="21"/>
        </w:rPr>
        <w:t>给出总体评价，</w:t>
      </w:r>
      <w:r>
        <w:rPr>
          <w:rFonts w:hint="eastAsia"/>
          <w:szCs w:val="21"/>
        </w:rPr>
        <w:t>结合高度水平和动力水平，判断被评估单位核安全文化建设状态，评估结论科学合理，图文并茂，客观且易于理解。</w:t>
      </w:r>
    </w:p>
    <w:p w:rsidR="005C17D1" w:rsidRDefault="009D2439">
      <w:pPr>
        <w:ind w:firstLineChars="200" w:firstLine="480"/>
      </w:pPr>
      <w:r>
        <w:rPr>
          <w:rFonts w:hint="eastAsia"/>
        </w:rPr>
        <w:t>（3）可指导性</w:t>
      </w:r>
    </w:p>
    <w:p w:rsidR="005C17D1" w:rsidRDefault="009D2439">
      <w:pPr>
        <w:ind w:firstLineChars="200" w:firstLine="480"/>
      </w:pPr>
      <w:r>
        <w:rPr>
          <w:rFonts w:hint="eastAsia"/>
        </w:rPr>
        <w:lastRenderedPageBreak/>
        <w:t>评估</w:t>
      </w:r>
      <w:r w:rsidR="0040704E">
        <w:rPr>
          <w:rFonts w:hint="eastAsia"/>
        </w:rPr>
        <w:t>指南</w:t>
      </w:r>
      <w:r>
        <w:rPr>
          <w:rFonts w:hint="eastAsia"/>
        </w:rPr>
        <w:t>满足两方面的“可指导”要求，一是可用于指导专家对核设备制造单位核安全文化状态进行评估，二是可用于指导核设备制造单位开展核安全文化建设及自评估活动，引导企业将核安全文化融入生产、经营、科研和管理各个环节，</w:t>
      </w:r>
      <w:r w:rsidR="0040704E">
        <w:rPr>
          <w:rFonts w:hint="eastAsia"/>
        </w:rPr>
        <w:t>从而</w:t>
      </w:r>
      <w:r>
        <w:rPr>
          <w:rFonts w:hint="eastAsia"/>
        </w:rPr>
        <w:t>提升</w:t>
      </w:r>
      <w:r w:rsidR="0040704E">
        <w:rPr>
          <w:rFonts w:hint="eastAsia"/>
        </w:rPr>
        <w:t>设备</w:t>
      </w:r>
      <w:r>
        <w:rPr>
          <w:rFonts w:hint="eastAsia"/>
        </w:rPr>
        <w:t>质量。三是通过评估活动，行业间充分交流借鉴核安全文化建设的良好实践，持续提升核安全文化，以核安全文化促进设备质量，以质量保障设备设施运行安全。</w:t>
      </w:r>
    </w:p>
    <w:p w:rsidR="005C17D1" w:rsidRDefault="009D2439">
      <w:pPr>
        <w:ind w:firstLine="420"/>
        <w:jc w:val="both"/>
      </w:pPr>
      <w:r>
        <w:rPr>
          <w:rFonts w:hint="eastAsia"/>
        </w:rPr>
        <w:t>在指导专家开展评估方面</w:t>
      </w:r>
      <w:r>
        <w:t>，</w:t>
      </w:r>
      <w:r>
        <w:rPr>
          <w:rFonts w:hint="eastAsia"/>
        </w:rPr>
        <w:t>方便、易用，专家可据此对核安全文化进行评价；</w:t>
      </w:r>
      <w:r>
        <w:t>在</w:t>
      </w:r>
      <w:r>
        <w:rPr>
          <w:rFonts w:hint="eastAsia"/>
        </w:rPr>
        <w:t>指导核设备制造单位开展核安全文化推进建设方面</w:t>
      </w:r>
      <w:r>
        <w:t>，</w:t>
      </w:r>
      <w:r>
        <w:rPr>
          <w:rFonts w:hint="eastAsia"/>
        </w:rPr>
        <w:t>包括核安全文化8大特征和3</w:t>
      </w:r>
      <w:r>
        <w:t>6</w:t>
      </w:r>
      <w:r>
        <w:rPr>
          <w:rFonts w:hint="eastAsia"/>
        </w:rPr>
        <w:t>个</w:t>
      </w:r>
      <w:r w:rsidR="001B44D5">
        <w:rPr>
          <w:rFonts w:hint="eastAsia"/>
        </w:rPr>
        <w:t>要素</w:t>
      </w:r>
      <w:r>
        <w:rPr>
          <w:rFonts w:hint="eastAsia"/>
        </w:rPr>
        <w:t>最基本要求及相关良好示例，符合核设备制造单位核安全文化建设特点，建立核安全文化评估指标体系，对核安全文化建设中弱项问题进行及早预警，</w:t>
      </w:r>
      <w:r>
        <w:rPr>
          <w:rFonts w:ascii="Times New Roman" w:hAnsi="Times New Roman" w:cs="Times New Roman" w:hint="eastAsia"/>
          <w:szCs w:val="21"/>
        </w:rPr>
        <w:t>在核安全文化指标设计的过程中，指标维度多元化考虑与设计，既有人的态度、感知的主观数据，又覆盖质量安全绩效指标的结果导向数据，还有质量安全管理过程控制的相关指标，实现了核安全文化的全维度跟踪。</w:t>
      </w:r>
    </w:p>
    <w:p w:rsidR="005C17D1" w:rsidRDefault="009D2439">
      <w:pPr>
        <w:rPr>
          <w:b/>
        </w:rPr>
      </w:pPr>
      <w:r>
        <w:rPr>
          <w:rFonts w:hint="eastAsia"/>
          <w:b/>
        </w:rPr>
        <w:t>2、标准主要内容的依据</w:t>
      </w:r>
    </w:p>
    <w:p w:rsidR="005C17D1" w:rsidRDefault="009D2439">
      <w:pPr>
        <w:ind w:firstLineChars="200" w:firstLine="480"/>
        <w:jc w:val="both"/>
      </w:pPr>
      <w:r>
        <w:rPr>
          <w:rFonts w:hint="eastAsia"/>
        </w:rPr>
        <w:t>本标准遵从</w:t>
      </w:r>
      <w:r>
        <w:t>GB/T 1.1-2</w:t>
      </w:r>
      <w:r>
        <w:rPr>
          <w:rFonts w:hint="eastAsia"/>
        </w:rPr>
        <w:t>020</w:t>
      </w:r>
      <w:r>
        <w:t>的要求，在满足国家相关法律法规的基础上，参考了国内外相关标准，包括但不限于如</w:t>
      </w:r>
      <w:r>
        <w:rPr>
          <w:rFonts w:hint="eastAsia"/>
        </w:rPr>
        <w:t>：</w:t>
      </w:r>
    </w:p>
    <w:p w:rsidR="005C17D1" w:rsidRDefault="009D2439">
      <w:pPr>
        <w:ind w:firstLineChars="200" w:firstLine="480"/>
        <w:jc w:val="both"/>
      </w:pPr>
      <w:r>
        <w:rPr>
          <w:rFonts w:hint="eastAsia"/>
        </w:rPr>
        <w:t>中华人民共和国主席令（第七十三号） 中华人民共和国核安全法</w:t>
      </w:r>
    </w:p>
    <w:p w:rsidR="005C17D1" w:rsidRDefault="009D2439">
      <w:pPr>
        <w:ind w:firstLineChars="200" w:firstLine="480"/>
        <w:jc w:val="both"/>
      </w:pPr>
      <w:r>
        <w:rPr>
          <w:rFonts w:hint="eastAsia"/>
        </w:rPr>
        <w:t>国核安发[2014]286 号 核安全文化政策声明</w:t>
      </w:r>
    </w:p>
    <w:p w:rsidR="005C17D1" w:rsidRDefault="009D2439">
      <w:pPr>
        <w:ind w:firstLineChars="200" w:firstLine="480"/>
        <w:jc w:val="both"/>
      </w:pPr>
      <w:r>
        <w:rPr>
          <w:rFonts w:hint="eastAsia"/>
        </w:rPr>
        <w:t>NNSA-HAJ-1001-2017 核安全文化特征</w:t>
      </w:r>
    </w:p>
    <w:p w:rsidR="005C17D1" w:rsidRDefault="009D2439">
      <w:pPr>
        <w:ind w:firstLineChars="200" w:firstLine="480"/>
        <w:jc w:val="both"/>
      </w:pPr>
      <w:r>
        <w:rPr>
          <w:rFonts w:hint="eastAsia"/>
        </w:rPr>
        <w:t>WANO PL2013-1 健康的核安全文化特征</w:t>
      </w:r>
    </w:p>
    <w:p w:rsidR="005C17D1" w:rsidRDefault="009D2439">
      <w:pPr>
        <w:ind w:firstLineChars="200" w:firstLine="480"/>
        <w:jc w:val="both"/>
      </w:pPr>
      <w:r>
        <w:rPr>
          <w:rFonts w:hint="eastAsia"/>
        </w:rPr>
        <w:t>INPO12-012 健康的核安全文化特征</w:t>
      </w:r>
    </w:p>
    <w:p w:rsidR="005C17D1" w:rsidRDefault="009D2439">
      <w:pPr>
        <w:ind w:firstLineChars="200" w:firstLine="480"/>
        <w:jc w:val="both"/>
      </w:pPr>
      <w:r>
        <w:rPr>
          <w:rFonts w:hint="eastAsia"/>
        </w:rPr>
        <w:t>IAEA</w:t>
      </w:r>
      <w:r>
        <w:t xml:space="preserve"> </w:t>
      </w:r>
      <w:r>
        <w:rPr>
          <w:rFonts w:hint="eastAsia"/>
        </w:rPr>
        <w:t>和谐的安全文化模型</w:t>
      </w:r>
    </w:p>
    <w:p w:rsidR="005C17D1" w:rsidRDefault="009D2439">
      <w:pPr>
        <w:ind w:firstLineChars="200" w:firstLine="480"/>
        <w:jc w:val="both"/>
      </w:pPr>
      <w:r>
        <w:rPr>
          <w:rFonts w:hint="eastAsia"/>
        </w:rPr>
        <w:t>HAF003核电厂质量保证安全规定</w:t>
      </w:r>
    </w:p>
    <w:p w:rsidR="005C17D1" w:rsidRDefault="009D2439">
      <w:pPr>
        <w:ind w:firstLineChars="200" w:firstLine="480"/>
        <w:jc w:val="both"/>
      </w:pPr>
      <w:r>
        <w:t>国能发核电【2020】68号关于加强核电工程建设质量管理的通知</w:t>
      </w:r>
    </w:p>
    <w:p w:rsidR="005C17D1" w:rsidRDefault="005C17D1">
      <w:pPr>
        <w:ind w:firstLineChars="200" w:firstLine="480"/>
      </w:pPr>
    </w:p>
    <w:p w:rsidR="005C17D1" w:rsidRDefault="009D2439">
      <w:pPr>
        <w:rPr>
          <w:b/>
        </w:rPr>
      </w:pPr>
      <w:r>
        <w:rPr>
          <w:rFonts w:hint="eastAsia"/>
          <w:b/>
        </w:rPr>
        <w:t>3、解决的主要问题</w:t>
      </w:r>
    </w:p>
    <w:p w:rsidR="005C17D1" w:rsidRDefault="009D2439">
      <w:pPr>
        <w:ind w:firstLineChars="200" w:firstLine="480"/>
      </w:pPr>
      <w:r>
        <w:rPr>
          <w:rFonts w:hint="eastAsia"/>
        </w:rPr>
        <w:t>从国际核安全文化的理论和实践看，核安全质量保证有一定的局限性：对于质量保证体系的正常运转，最基本的假设是人都是按程序工作，并不考虑人的非理性“失误”与“违章”。质量保证解决了人们应该怎么做的问题，但没有</w:t>
      </w:r>
      <w:r>
        <w:rPr>
          <w:rFonts w:hint="eastAsia"/>
        </w:rPr>
        <w:lastRenderedPageBreak/>
        <w:t>解决如何使人们那么做。核安全文化建设的目的是通过核安全管理体系保证在核安全重要活动中形成一种带有普遍性的、重复性的、相对稳定的有利于核安全的行为心理状态。</w:t>
      </w:r>
    </w:p>
    <w:p w:rsidR="005C17D1" w:rsidRDefault="001B44D5">
      <w:pPr>
        <w:ind w:firstLineChars="200" w:firstLine="480"/>
      </w:pPr>
      <w:r>
        <w:rPr>
          <w:rFonts w:hint="eastAsia"/>
        </w:rPr>
        <w:t>虽然</w:t>
      </w:r>
      <w:r w:rsidR="009D2439">
        <w:rPr>
          <w:rFonts w:hint="eastAsia"/>
        </w:rPr>
        <w:t>经过多年核设备制造的实践，各相关企业的规章制度越来越完善，但违规补焊、不遵照规程办事、弄虚作假等问题时有发生，按程序办事的规矩意识薄弱的问题普遍存在，缺少培育严格按程序办事的有效机制，工作中凭经验、走捷径的心态普遍存在。</w:t>
      </w:r>
      <w:r w:rsidR="009D2439">
        <w:t>面对</w:t>
      </w:r>
      <w:r w:rsidR="009D2439">
        <w:rPr>
          <w:rFonts w:hint="eastAsia"/>
        </w:rPr>
        <w:t>国内</w:t>
      </w:r>
      <w:r w:rsidR="009D2439">
        <w:t>核电</w:t>
      </w:r>
      <w:r w:rsidR="009D2439">
        <w:rPr>
          <w:rFonts w:hint="eastAsia"/>
        </w:rPr>
        <w:t>的高速发展和</w:t>
      </w:r>
      <w:r w:rsidR="009D2439">
        <w:t>“走出去”激烈的国际竞争，需要采取有效</w:t>
      </w:r>
      <w:r w:rsidR="009D2439">
        <w:rPr>
          <w:rFonts w:hint="eastAsia"/>
        </w:rPr>
        <w:t>评估</w:t>
      </w:r>
      <w:r w:rsidR="009D2439">
        <w:t>手段</w:t>
      </w:r>
      <w:r w:rsidR="009D2439">
        <w:rPr>
          <w:rFonts w:hint="eastAsia"/>
        </w:rPr>
        <w:t>推进相关企业核安全文化的建设，提高企业决策层、管理层和执行层的质量意识和核安全文化素养，培育全员良好的工作习惯和质疑的工作态度，避免任何自满情绪，树立“人人都是一道安全关口”的理念，把好质量关，提高核设备的核心竞争力。</w:t>
      </w:r>
    </w:p>
    <w:p w:rsidR="005C17D1" w:rsidRDefault="009D2439">
      <w:pPr>
        <w:ind w:firstLineChars="200" w:firstLine="480"/>
        <w:jc w:val="both"/>
      </w:pPr>
      <w:r>
        <w:rPr>
          <w:rFonts w:hint="eastAsia"/>
        </w:rPr>
        <w:t>我国政府有关部门和核电企业</w:t>
      </w:r>
      <w:r w:rsidR="001B44D5">
        <w:rPr>
          <w:rFonts w:hint="eastAsia"/>
        </w:rPr>
        <w:t>历来</w:t>
      </w:r>
      <w:r>
        <w:rPr>
          <w:rFonts w:hint="eastAsia"/>
        </w:rPr>
        <w:t>高度重视核安全文化的培育和建设。《核安全法》以及《核安全文化政策声明》、《核安全文化特征》的出台，为国家推进核安全文化建设提供了理论依据，各核电集团工程公司积极开展核设备制造领域的核安全文化</w:t>
      </w:r>
      <w:r w:rsidR="001B44D5">
        <w:rPr>
          <w:rFonts w:hint="eastAsia"/>
        </w:rPr>
        <w:t>评价与检查活动，但</w:t>
      </w:r>
      <w:r>
        <w:rPr>
          <w:rFonts w:hint="eastAsia"/>
        </w:rPr>
        <w:t>标准各不相同，有必要</w:t>
      </w:r>
      <w:r w:rsidR="001B44D5">
        <w:rPr>
          <w:rFonts w:hint="eastAsia"/>
        </w:rPr>
        <w:t>吸收同行评估的有效工具，开发一套行业共同认可</w:t>
      </w:r>
      <w:r>
        <w:rPr>
          <w:rFonts w:hint="eastAsia"/>
        </w:rPr>
        <w:t>的核安全文化评估标准，开展行业核安全文化评估活动。</w:t>
      </w:r>
    </w:p>
    <w:p w:rsidR="005C17D1" w:rsidRDefault="001B44D5" w:rsidP="001B44D5">
      <w:pPr>
        <w:ind w:firstLineChars="200" w:firstLine="480"/>
        <w:jc w:val="both"/>
      </w:pPr>
      <w:r>
        <w:rPr>
          <w:rFonts w:hint="eastAsia"/>
        </w:rPr>
        <w:t>为此</w:t>
      </w:r>
      <w:r w:rsidR="009D2439">
        <w:rPr>
          <w:rFonts w:hint="eastAsia"/>
        </w:rPr>
        <w:t>，中国核能行业协会</w:t>
      </w:r>
      <w:r>
        <w:rPr>
          <w:rFonts w:hint="eastAsia"/>
        </w:rPr>
        <w:t>组织我国</w:t>
      </w:r>
      <w:r>
        <w:rPr>
          <w:rFonts w:hint="eastAsia"/>
        </w:rPr>
        <w:t>核安全监管、核电工程建安、核设备采购以及核设备制造单位的专家</w:t>
      </w:r>
      <w:r>
        <w:rPr>
          <w:rFonts w:hint="eastAsia"/>
        </w:rPr>
        <w:t>，</w:t>
      </w:r>
      <w:r>
        <w:rPr>
          <w:rFonts w:hint="eastAsia"/>
        </w:rPr>
        <w:t>充分考虑核设备制造单位核安全文化建设的经验反馈，</w:t>
      </w:r>
      <w:r w:rsidR="009D2439">
        <w:rPr>
          <w:rFonts w:hint="eastAsia"/>
        </w:rPr>
        <w:t>结合</w:t>
      </w:r>
      <w:r>
        <w:rPr>
          <w:rFonts w:hint="eastAsia"/>
        </w:rPr>
        <w:t>国内外</w:t>
      </w:r>
      <w:r w:rsidR="009D2439">
        <w:rPr>
          <w:rFonts w:hint="eastAsia"/>
        </w:rPr>
        <w:t>核安全文化评估的最新动态</w:t>
      </w:r>
      <w:r>
        <w:rPr>
          <w:rFonts w:hint="eastAsia"/>
        </w:rPr>
        <w:t>和</w:t>
      </w:r>
      <w:r w:rsidR="009D2439">
        <w:rPr>
          <w:rFonts w:hint="eastAsia"/>
        </w:rPr>
        <w:t>实践</w:t>
      </w:r>
      <w:r>
        <w:rPr>
          <w:rFonts w:hint="eastAsia"/>
        </w:rPr>
        <w:t>经验</w:t>
      </w:r>
      <w:r w:rsidR="009D2439">
        <w:rPr>
          <w:rFonts w:hint="eastAsia"/>
        </w:rPr>
        <w:t>，编制了《核设备制造单位核安全文化评估</w:t>
      </w:r>
      <w:r>
        <w:rPr>
          <w:rFonts w:hint="eastAsia"/>
        </w:rPr>
        <w:t>指南</w:t>
      </w:r>
      <w:r w:rsidR="009D2439">
        <w:rPr>
          <w:rFonts w:hint="eastAsia"/>
        </w:rPr>
        <w:t>》，建立一套行业全面系统、协同共享、追求卓越的评估</w:t>
      </w:r>
      <w:r>
        <w:rPr>
          <w:rFonts w:hint="eastAsia"/>
        </w:rPr>
        <w:t>标准。通过开展评估研究及实践</w:t>
      </w:r>
      <w:r w:rsidR="00416ADF">
        <w:rPr>
          <w:rFonts w:hint="eastAsia"/>
        </w:rPr>
        <w:t>，</w:t>
      </w:r>
      <w:r w:rsidR="00416ADF">
        <w:rPr>
          <w:rFonts w:hint="eastAsia"/>
        </w:rPr>
        <w:t>践行中国核安全观，响应核安全监管部门的要求，指导我国核设备制造单位核安全文化的建设和应用，</w:t>
      </w:r>
      <w:r w:rsidR="009D2439">
        <w:rPr>
          <w:rFonts w:hint="eastAsia"/>
        </w:rPr>
        <w:t>持续提升</w:t>
      </w:r>
      <w:r w:rsidR="00416ADF">
        <w:rPr>
          <w:rFonts w:hint="eastAsia"/>
        </w:rPr>
        <w:t>从业人员</w:t>
      </w:r>
      <w:r w:rsidR="009D2439">
        <w:rPr>
          <w:rFonts w:hint="eastAsia"/>
        </w:rPr>
        <w:t>核安全文化水平。</w:t>
      </w:r>
    </w:p>
    <w:p w:rsidR="005C17D1" w:rsidRDefault="009D2439">
      <w:pPr>
        <w:outlineLvl w:val="0"/>
        <w:rPr>
          <w:b/>
          <w:sz w:val="28"/>
          <w:szCs w:val="28"/>
        </w:rPr>
      </w:pPr>
      <w:r>
        <w:rPr>
          <w:rFonts w:hint="eastAsia"/>
          <w:b/>
          <w:sz w:val="28"/>
          <w:szCs w:val="28"/>
        </w:rPr>
        <w:t>三、主要试验（或验证）情况</w:t>
      </w:r>
    </w:p>
    <w:p w:rsidR="005C17D1" w:rsidRDefault="009D2439">
      <w:pPr>
        <w:ind w:firstLineChars="200" w:firstLine="480"/>
      </w:pPr>
      <w:r>
        <w:rPr>
          <w:rFonts w:hint="eastAsia"/>
        </w:rPr>
        <w:t>不适用。</w:t>
      </w:r>
    </w:p>
    <w:p w:rsidR="005C17D1" w:rsidRDefault="009D2439">
      <w:pPr>
        <w:outlineLvl w:val="0"/>
        <w:rPr>
          <w:b/>
          <w:sz w:val="28"/>
          <w:szCs w:val="28"/>
        </w:rPr>
      </w:pPr>
      <w:r>
        <w:rPr>
          <w:rFonts w:hint="eastAsia"/>
          <w:b/>
          <w:sz w:val="28"/>
          <w:szCs w:val="28"/>
        </w:rPr>
        <w:t>四、标准中涉及专利的情况</w:t>
      </w:r>
    </w:p>
    <w:p w:rsidR="005C17D1" w:rsidRDefault="009D2439">
      <w:pPr>
        <w:ind w:firstLineChars="200" w:firstLine="480"/>
      </w:pPr>
      <w:r>
        <w:rPr>
          <w:rFonts w:hint="eastAsia"/>
        </w:rPr>
        <w:t>本标准不涉及专利问题。</w:t>
      </w:r>
    </w:p>
    <w:p w:rsidR="005C17D1" w:rsidRDefault="009D2439">
      <w:pPr>
        <w:outlineLvl w:val="0"/>
        <w:rPr>
          <w:b/>
          <w:sz w:val="28"/>
          <w:szCs w:val="28"/>
        </w:rPr>
      </w:pPr>
      <w:r>
        <w:rPr>
          <w:rFonts w:hint="eastAsia"/>
          <w:b/>
          <w:sz w:val="28"/>
          <w:szCs w:val="28"/>
        </w:rPr>
        <w:t>五、预期达到的社会效益、对产业发展的作用等情况</w:t>
      </w:r>
    </w:p>
    <w:p w:rsidR="005C17D1" w:rsidRDefault="009D2439">
      <w:pPr>
        <w:ind w:firstLineChars="200" w:firstLine="480"/>
      </w:pPr>
      <w:r>
        <w:rPr>
          <w:rFonts w:hint="eastAsia"/>
        </w:rPr>
        <w:lastRenderedPageBreak/>
        <w:t>建立一套行业全面系统、协同共享、追求卓越的评估导则，旨在评估核设备制造单位的核安全文化水平，识别核安全文化良好实践和待改进领域，持续提升</w:t>
      </w:r>
      <w:bookmarkStart w:id="0" w:name="_GoBack"/>
      <w:r>
        <w:rPr>
          <w:rFonts w:hint="eastAsia"/>
        </w:rPr>
        <w:t>核安全文化水平，逐步形成产业链主动对标、力争上游的良性竞争机制，以核安全文化促进质量提升，以质量保障核安全，为我国核电高速发展和“走出去”战略奠定坚实基础；让核安全文化“内化于心，外化于形”，成为所有从业人员的职业信仰；提供行业经验交流和互相学习的平台；持续完善核安全文化同行评估体系。</w:t>
      </w:r>
    </w:p>
    <w:bookmarkEnd w:id="0"/>
    <w:p w:rsidR="005C17D1" w:rsidRDefault="005C17D1">
      <w:pPr>
        <w:ind w:firstLineChars="200" w:firstLine="480"/>
      </w:pPr>
    </w:p>
    <w:p w:rsidR="005C17D1" w:rsidRDefault="009D2439">
      <w:pPr>
        <w:outlineLvl w:val="0"/>
        <w:rPr>
          <w:b/>
          <w:sz w:val="28"/>
          <w:szCs w:val="28"/>
        </w:rPr>
      </w:pPr>
      <w:r>
        <w:rPr>
          <w:rFonts w:hint="eastAsia"/>
          <w:b/>
          <w:sz w:val="28"/>
          <w:szCs w:val="28"/>
        </w:rPr>
        <w:t>六、与国际、国外对比情况</w:t>
      </w:r>
    </w:p>
    <w:p w:rsidR="005C17D1" w:rsidRDefault="009D2439">
      <w:pPr>
        <w:ind w:firstLineChars="200" w:firstLine="480"/>
        <w:jc w:val="both"/>
      </w:pPr>
      <w:r>
        <w:rPr>
          <w:rFonts w:hint="eastAsia"/>
        </w:rPr>
        <w:t>本评估指南参考了</w:t>
      </w:r>
      <w:r>
        <w:t>WANO PL2013-1 健康的核安全文化特征</w:t>
      </w:r>
      <w:r>
        <w:rPr>
          <w:rFonts w:hint="eastAsia"/>
        </w:rPr>
        <w:t>和</w:t>
      </w:r>
      <w:r>
        <w:t>INPO12-012 健康的核安全文化特征</w:t>
      </w:r>
      <w:r>
        <w:rPr>
          <w:rFonts w:hint="eastAsia"/>
        </w:rPr>
        <w:t>中相应内容，属于首次发布。在制定标准中的评价要素过程中，充分参考了国内外相关标准，确保标准的成熟、科学、先进性。</w:t>
      </w:r>
    </w:p>
    <w:p w:rsidR="005C17D1" w:rsidRDefault="009D2439">
      <w:pPr>
        <w:outlineLvl w:val="0"/>
        <w:rPr>
          <w:b/>
          <w:sz w:val="28"/>
          <w:szCs w:val="28"/>
        </w:rPr>
      </w:pPr>
      <w:r>
        <w:rPr>
          <w:rFonts w:hint="eastAsia"/>
          <w:b/>
          <w:sz w:val="28"/>
          <w:szCs w:val="28"/>
        </w:rPr>
        <w:t>七、在标准体系中的位置，与现行相关法律、法规、规章及标准，特别是强制性标准的协调性</w:t>
      </w:r>
    </w:p>
    <w:p w:rsidR="005C17D1" w:rsidRDefault="009D2439">
      <w:pPr>
        <w:ind w:firstLineChars="200" w:firstLine="480"/>
        <w:jc w:val="both"/>
        <w:outlineLvl w:val="0"/>
      </w:pPr>
      <w:r>
        <w:rPr>
          <w:rFonts w:hint="eastAsia"/>
        </w:rPr>
        <w:t>本标准符合中华人民共和国主席令（第七十三号）《</w:t>
      </w:r>
      <w:r>
        <w:t>中华人民共和国核安全法</w:t>
      </w:r>
      <w:r>
        <w:rPr>
          <w:rFonts w:hint="eastAsia"/>
        </w:rPr>
        <w:t>》、国核安发</w:t>
      </w:r>
      <w:r>
        <w:t>[2014]286 号</w:t>
      </w:r>
      <w:r>
        <w:rPr>
          <w:rFonts w:hint="eastAsia"/>
        </w:rPr>
        <w:t>《</w:t>
      </w:r>
      <w:r>
        <w:t>核安全文化政策声明</w:t>
      </w:r>
      <w:r>
        <w:rPr>
          <w:rFonts w:hint="eastAsia"/>
        </w:rPr>
        <w:t>》、</w:t>
      </w:r>
      <w:r>
        <w:t xml:space="preserve">NNSA-HAJ-1001-2017 </w:t>
      </w:r>
      <w:r>
        <w:rPr>
          <w:rFonts w:hint="eastAsia"/>
        </w:rPr>
        <w:t>《</w:t>
      </w:r>
      <w:r>
        <w:t>核安全文化特征</w:t>
      </w:r>
      <w:r>
        <w:rPr>
          <w:rFonts w:hint="eastAsia"/>
        </w:rPr>
        <w:t>》等有关现行法律、法规的要求，与相关强制性标准无冲突。</w:t>
      </w:r>
    </w:p>
    <w:p w:rsidR="005C17D1" w:rsidRDefault="009D2439">
      <w:pPr>
        <w:outlineLvl w:val="0"/>
        <w:rPr>
          <w:b/>
          <w:sz w:val="28"/>
          <w:szCs w:val="28"/>
        </w:rPr>
      </w:pPr>
      <w:r>
        <w:rPr>
          <w:rFonts w:hint="eastAsia"/>
          <w:b/>
          <w:sz w:val="28"/>
          <w:szCs w:val="28"/>
        </w:rPr>
        <w:t>八、重大分歧意见的处理经过和依据</w:t>
      </w:r>
    </w:p>
    <w:p w:rsidR="005C17D1" w:rsidRDefault="009D2439">
      <w:r>
        <w:rPr>
          <w:rFonts w:hint="eastAsia"/>
        </w:rPr>
        <w:t>无</w:t>
      </w:r>
    </w:p>
    <w:p w:rsidR="005C17D1" w:rsidRDefault="009D2439">
      <w:pPr>
        <w:outlineLvl w:val="0"/>
        <w:rPr>
          <w:b/>
          <w:sz w:val="28"/>
          <w:szCs w:val="28"/>
        </w:rPr>
      </w:pPr>
      <w:r>
        <w:rPr>
          <w:rFonts w:hint="eastAsia"/>
          <w:b/>
          <w:sz w:val="28"/>
          <w:szCs w:val="28"/>
        </w:rPr>
        <w:t>九、标准性质的建议说明</w:t>
      </w:r>
    </w:p>
    <w:p w:rsidR="005C17D1" w:rsidRDefault="009D2439">
      <w:r>
        <w:rPr>
          <w:rFonts w:hint="eastAsia"/>
        </w:rPr>
        <w:t>本标准的性质为团体标准。</w:t>
      </w:r>
    </w:p>
    <w:p w:rsidR="005C17D1" w:rsidRDefault="009D2439">
      <w:pPr>
        <w:outlineLvl w:val="0"/>
        <w:rPr>
          <w:b/>
          <w:sz w:val="28"/>
          <w:szCs w:val="28"/>
        </w:rPr>
      </w:pPr>
      <w:r>
        <w:rPr>
          <w:rFonts w:hint="eastAsia"/>
          <w:b/>
          <w:sz w:val="28"/>
          <w:szCs w:val="28"/>
        </w:rPr>
        <w:t>十、贯彻标准的要求和措施建议</w:t>
      </w:r>
    </w:p>
    <w:p w:rsidR="005C17D1" w:rsidRDefault="009D2439">
      <w:pPr>
        <w:ind w:firstLineChars="200" w:firstLine="480"/>
        <w:rPr>
          <w:b/>
        </w:rPr>
      </w:pPr>
      <w:r>
        <w:rPr>
          <w:rFonts w:hint="eastAsia"/>
        </w:rPr>
        <w:t>标准发布后，编制组将配合中国核能行业协会，组织行业召开标准宣贯会，开展培训活动促进该标准更好的贯彻实施。</w:t>
      </w:r>
    </w:p>
    <w:p w:rsidR="005C17D1" w:rsidRDefault="009D2439">
      <w:pPr>
        <w:outlineLvl w:val="0"/>
        <w:rPr>
          <w:b/>
          <w:sz w:val="28"/>
          <w:szCs w:val="28"/>
        </w:rPr>
      </w:pPr>
      <w:r>
        <w:rPr>
          <w:rFonts w:hint="eastAsia"/>
          <w:b/>
          <w:sz w:val="28"/>
          <w:szCs w:val="28"/>
        </w:rPr>
        <w:t>十一、废止现行相关标准的建议</w:t>
      </w:r>
    </w:p>
    <w:p w:rsidR="005C17D1" w:rsidRDefault="009D2439">
      <w:r>
        <w:rPr>
          <w:rFonts w:hint="eastAsia"/>
        </w:rPr>
        <w:t>无</w:t>
      </w:r>
    </w:p>
    <w:p w:rsidR="005C17D1" w:rsidRDefault="009D2439">
      <w:pPr>
        <w:outlineLvl w:val="0"/>
        <w:rPr>
          <w:b/>
          <w:sz w:val="28"/>
          <w:szCs w:val="28"/>
        </w:rPr>
      </w:pPr>
      <w:r>
        <w:rPr>
          <w:rFonts w:hint="eastAsia"/>
          <w:b/>
          <w:sz w:val="28"/>
          <w:szCs w:val="28"/>
        </w:rPr>
        <w:t>十二、其他应予说明的事项</w:t>
      </w:r>
    </w:p>
    <w:p w:rsidR="005C17D1" w:rsidRDefault="009D2439">
      <w:r>
        <w:rPr>
          <w:rFonts w:hint="eastAsia"/>
        </w:rPr>
        <w:lastRenderedPageBreak/>
        <w:t>无</w:t>
      </w:r>
    </w:p>
    <w:sectPr w:rsidR="005C17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D24" w:rsidRDefault="00657D24" w:rsidP="00386288">
      <w:pPr>
        <w:spacing w:line="240" w:lineRule="auto"/>
      </w:pPr>
      <w:r>
        <w:separator/>
      </w:r>
    </w:p>
  </w:endnote>
  <w:endnote w:type="continuationSeparator" w:id="0">
    <w:p w:rsidR="00657D24" w:rsidRDefault="00657D24" w:rsidP="003862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D24" w:rsidRDefault="00657D24" w:rsidP="00386288">
      <w:pPr>
        <w:spacing w:line="240" w:lineRule="auto"/>
      </w:pPr>
      <w:r>
        <w:separator/>
      </w:r>
    </w:p>
  </w:footnote>
  <w:footnote w:type="continuationSeparator" w:id="0">
    <w:p w:rsidR="00657D24" w:rsidRDefault="00657D24" w:rsidP="0038628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12D35"/>
    <w:rsid w:val="00015D33"/>
    <w:rsid w:val="0004339A"/>
    <w:rsid w:val="0004736B"/>
    <w:rsid w:val="0006293F"/>
    <w:rsid w:val="0006785B"/>
    <w:rsid w:val="000C204E"/>
    <w:rsid w:val="000E417D"/>
    <w:rsid w:val="00132C00"/>
    <w:rsid w:val="0015187A"/>
    <w:rsid w:val="00157A39"/>
    <w:rsid w:val="00161CD2"/>
    <w:rsid w:val="001A1B86"/>
    <w:rsid w:val="001A3756"/>
    <w:rsid w:val="001B44D5"/>
    <w:rsid w:val="001C653F"/>
    <w:rsid w:val="001F08AC"/>
    <w:rsid w:val="0022115D"/>
    <w:rsid w:val="00233D54"/>
    <w:rsid w:val="0024244C"/>
    <w:rsid w:val="002672CD"/>
    <w:rsid w:val="00285F39"/>
    <w:rsid w:val="00295224"/>
    <w:rsid w:val="002D1B3E"/>
    <w:rsid w:val="002E1F35"/>
    <w:rsid w:val="002E3C44"/>
    <w:rsid w:val="003430C9"/>
    <w:rsid w:val="003859DF"/>
    <w:rsid w:val="00386288"/>
    <w:rsid w:val="003B4823"/>
    <w:rsid w:val="003C1E61"/>
    <w:rsid w:val="0040704E"/>
    <w:rsid w:val="00416ADF"/>
    <w:rsid w:val="00426630"/>
    <w:rsid w:val="00436582"/>
    <w:rsid w:val="0045278E"/>
    <w:rsid w:val="004656F6"/>
    <w:rsid w:val="00485521"/>
    <w:rsid w:val="00491BFB"/>
    <w:rsid w:val="004A7774"/>
    <w:rsid w:val="004E1652"/>
    <w:rsid w:val="004E641A"/>
    <w:rsid w:val="004F4728"/>
    <w:rsid w:val="00513F22"/>
    <w:rsid w:val="00520FE0"/>
    <w:rsid w:val="005517E6"/>
    <w:rsid w:val="00560AD0"/>
    <w:rsid w:val="005B4F25"/>
    <w:rsid w:val="005C17D1"/>
    <w:rsid w:val="006036B5"/>
    <w:rsid w:val="00652739"/>
    <w:rsid w:val="00653A39"/>
    <w:rsid w:val="00657D24"/>
    <w:rsid w:val="006633BA"/>
    <w:rsid w:val="006A6B3C"/>
    <w:rsid w:val="006A6B56"/>
    <w:rsid w:val="006C64F2"/>
    <w:rsid w:val="006D308D"/>
    <w:rsid w:val="006E0F94"/>
    <w:rsid w:val="0070047E"/>
    <w:rsid w:val="0073149B"/>
    <w:rsid w:val="0074444E"/>
    <w:rsid w:val="00764E9E"/>
    <w:rsid w:val="007654E1"/>
    <w:rsid w:val="0078433B"/>
    <w:rsid w:val="007849B0"/>
    <w:rsid w:val="007960DC"/>
    <w:rsid w:val="007B779B"/>
    <w:rsid w:val="007F6CA2"/>
    <w:rsid w:val="008A3CDB"/>
    <w:rsid w:val="008B681C"/>
    <w:rsid w:val="008C2360"/>
    <w:rsid w:val="008C7ABA"/>
    <w:rsid w:val="008D21FD"/>
    <w:rsid w:val="008D4AC9"/>
    <w:rsid w:val="008F0708"/>
    <w:rsid w:val="008F54C6"/>
    <w:rsid w:val="00901D6C"/>
    <w:rsid w:val="00937E32"/>
    <w:rsid w:val="009D2439"/>
    <w:rsid w:val="00A11F37"/>
    <w:rsid w:val="00A33BF8"/>
    <w:rsid w:val="00A54EAD"/>
    <w:rsid w:val="00A56356"/>
    <w:rsid w:val="00A578FB"/>
    <w:rsid w:val="00A740E0"/>
    <w:rsid w:val="00A87DDB"/>
    <w:rsid w:val="00A95E3D"/>
    <w:rsid w:val="00AB5F92"/>
    <w:rsid w:val="00AC1E52"/>
    <w:rsid w:val="00AE1F12"/>
    <w:rsid w:val="00B0156F"/>
    <w:rsid w:val="00B24A56"/>
    <w:rsid w:val="00B75E95"/>
    <w:rsid w:val="00BA0B53"/>
    <w:rsid w:val="00BE3789"/>
    <w:rsid w:val="00C455B7"/>
    <w:rsid w:val="00C478E3"/>
    <w:rsid w:val="00C54298"/>
    <w:rsid w:val="00C6693C"/>
    <w:rsid w:val="00C71C89"/>
    <w:rsid w:val="00CA0002"/>
    <w:rsid w:val="00CB603C"/>
    <w:rsid w:val="00CC0FE6"/>
    <w:rsid w:val="00CD5539"/>
    <w:rsid w:val="00D01926"/>
    <w:rsid w:val="00D80D5F"/>
    <w:rsid w:val="00DA6AF1"/>
    <w:rsid w:val="00DC29B1"/>
    <w:rsid w:val="00DC6D21"/>
    <w:rsid w:val="00DC7C74"/>
    <w:rsid w:val="00DD2411"/>
    <w:rsid w:val="00E0783F"/>
    <w:rsid w:val="00E27A16"/>
    <w:rsid w:val="00E3710F"/>
    <w:rsid w:val="00E52AD7"/>
    <w:rsid w:val="00E842C7"/>
    <w:rsid w:val="00E8700C"/>
    <w:rsid w:val="00E945ED"/>
    <w:rsid w:val="00EA7B18"/>
    <w:rsid w:val="00EC6924"/>
    <w:rsid w:val="00EE36D1"/>
    <w:rsid w:val="00F027EF"/>
    <w:rsid w:val="00F02C20"/>
    <w:rsid w:val="00F32AB0"/>
    <w:rsid w:val="00F60B7D"/>
    <w:rsid w:val="00FB6407"/>
    <w:rsid w:val="05A50B44"/>
    <w:rsid w:val="09A41534"/>
    <w:rsid w:val="0C7E1553"/>
    <w:rsid w:val="18C7123D"/>
    <w:rsid w:val="272E4682"/>
    <w:rsid w:val="49926D01"/>
    <w:rsid w:val="4B13480E"/>
    <w:rsid w:val="50455CF0"/>
    <w:rsid w:val="56880276"/>
    <w:rsid w:val="568E7C41"/>
    <w:rsid w:val="58C0649C"/>
    <w:rsid w:val="64EB76B1"/>
    <w:rsid w:val="79E77E8E"/>
    <w:rsid w:val="7BAD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EB762"/>
  <w15:docId w15:val="{5546EE57-A23B-467B-9043-7A7B39513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6</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feng yifei</cp:lastModifiedBy>
  <cp:revision>5</cp:revision>
  <dcterms:created xsi:type="dcterms:W3CDTF">2021-08-19T08:45:00Z</dcterms:created>
  <dcterms:modified xsi:type="dcterms:W3CDTF">2022-06-02T01:19:00Z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